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82F" w:rsidRPr="00864E8A" w:rsidRDefault="000A082F" w:rsidP="000A082F">
      <w:pPr>
        <w:jc w:val="right"/>
      </w:pPr>
      <w:r w:rsidRPr="00864E8A">
        <w:t>Приложение 1</w:t>
      </w:r>
    </w:p>
    <w:p w:rsidR="000A082F" w:rsidRPr="00864E8A" w:rsidRDefault="000A082F" w:rsidP="000A082F">
      <w:pPr>
        <w:ind w:right="-1" w:firstLine="709"/>
        <w:jc w:val="right"/>
      </w:pPr>
      <w:r w:rsidRPr="00864E8A">
        <w:t>к закону Ненецкого автономного округа</w:t>
      </w:r>
    </w:p>
    <w:p w:rsidR="000A082F" w:rsidRPr="00864E8A" w:rsidRDefault="000A082F" w:rsidP="000A082F">
      <w:pPr>
        <w:ind w:right="-1"/>
        <w:jc w:val="right"/>
      </w:pPr>
      <w:r w:rsidRPr="00864E8A">
        <w:t>от «</w:t>
      </w:r>
      <w:r w:rsidR="00D52DE0">
        <w:t>24</w:t>
      </w:r>
      <w:bookmarkStart w:id="0" w:name="_GoBack"/>
      <w:bookmarkEnd w:id="0"/>
      <w:r w:rsidRPr="00864E8A">
        <w:t xml:space="preserve">» </w:t>
      </w:r>
      <w:r w:rsidR="00204B67">
        <w:t>декабря</w:t>
      </w:r>
      <w:r w:rsidR="00984E97">
        <w:t xml:space="preserve"> </w:t>
      </w:r>
      <w:r w:rsidRPr="00864E8A">
        <w:t>201</w:t>
      </w:r>
      <w:r w:rsidR="00A5091D" w:rsidRPr="00864E8A">
        <w:t>8</w:t>
      </w:r>
      <w:r w:rsidRPr="00864E8A">
        <w:t xml:space="preserve"> года № </w:t>
      </w:r>
      <w:r w:rsidR="00204B67">
        <w:t>28</w:t>
      </w:r>
      <w:r w:rsidRPr="00864E8A">
        <w:t>-оз</w:t>
      </w:r>
    </w:p>
    <w:p w:rsidR="000A082F" w:rsidRPr="00864E8A" w:rsidRDefault="000A082F" w:rsidP="000A082F">
      <w:pPr>
        <w:ind w:right="-1"/>
        <w:jc w:val="right"/>
      </w:pPr>
      <w:r w:rsidRPr="00864E8A">
        <w:t>«О бюджете Территориального фонда</w:t>
      </w:r>
    </w:p>
    <w:p w:rsidR="000A082F" w:rsidRPr="00864E8A" w:rsidRDefault="000A082F" w:rsidP="000A082F">
      <w:pPr>
        <w:ind w:right="-1"/>
        <w:jc w:val="right"/>
      </w:pPr>
      <w:r w:rsidRPr="00864E8A">
        <w:t>обязательного медицинского страхования</w:t>
      </w:r>
    </w:p>
    <w:p w:rsidR="000A082F" w:rsidRPr="00864E8A" w:rsidRDefault="000A082F" w:rsidP="000A082F">
      <w:pPr>
        <w:ind w:right="-1"/>
        <w:jc w:val="right"/>
      </w:pPr>
      <w:r w:rsidRPr="00864E8A">
        <w:t>Ненецкого автономного округа</w:t>
      </w:r>
    </w:p>
    <w:p w:rsidR="000A082F" w:rsidRPr="00864E8A" w:rsidRDefault="000A082F" w:rsidP="000A082F">
      <w:pPr>
        <w:ind w:right="-1"/>
        <w:jc w:val="right"/>
      </w:pPr>
      <w:r w:rsidRPr="00864E8A">
        <w:t>на 201</w:t>
      </w:r>
      <w:r w:rsidR="00A5091D" w:rsidRPr="00864E8A">
        <w:t>9</w:t>
      </w:r>
      <w:r w:rsidRPr="00864E8A">
        <w:t xml:space="preserve"> год и на плановый период 20</w:t>
      </w:r>
      <w:r w:rsidR="00A5091D" w:rsidRPr="00864E8A">
        <w:t>20</w:t>
      </w:r>
      <w:r w:rsidRPr="00864E8A">
        <w:t xml:space="preserve"> и 202</w:t>
      </w:r>
      <w:r w:rsidR="00A5091D" w:rsidRPr="00864E8A">
        <w:t>1</w:t>
      </w:r>
      <w:r w:rsidRPr="00864E8A">
        <w:t xml:space="preserve"> годов»</w:t>
      </w:r>
    </w:p>
    <w:p w:rsidR="000A082F" w:rsidRPr="00864E8A" w:rsidRDefault="000A082F" w:rsidP="000A082F">
      <w:pPr>
        <w:spacing w:before="600" w:after="800"/>
        <w:jc w:val="center"/>
        <w:rPr>
          <w:b/>
          <w:sz w:val="28"/>
          <w:szCs w:val="28"/>
        </w:rPr>
      </w:pPr>
      <w:r w:rsidRPr="00864E8A">
        <w:rPr>
          <w:b/>
          <w:sz w:val="28"/>
          <w:szCs w:val="28"/>
        </w:rPr>
        <w:t xml:space="preserve">Перечень главных </w:t>
      </w:r>
      <w:proofErr w:type="gramStart"/>
      <w:r w:rsidRPr="00864E8A">
        <w:rPr>
          <w:b/>
          <w:sz w:val="28"/>
          <w:szCs w:val="28"/>
        </w:rPr>
        <w:t>администраторов доходов бюджета Территориального фонда обязательного медицинского страхования Ненецкого автономного округа</w:t>
      </w:r>
      <w:proofErr w:type="gramEnd"/>
    </w:p>
    <w:tbl>
      <w:tblPr>
        <w:tblW w:w="9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578"/>
        <w:gridCol w:w="5563"/>
      </w:tblGrid>
      <w:tr w:rsidR="000A082F" w:rsidRPr="00864E8A" w:rsidTr="00A5091D">
        <w:trPr>
          <w:tblHeader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Код главы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Код бюджетной классификации Российской Федерации</w:t>
            </w:r>
          </w:p>
        </w:tc>
        <w:tc>
          <w:tcPr>
            <w:tcW w:w="5563" w:type="dxa"/>
          </w:tcPr>
          <w:p w:rsidR="000A082F" w:rsidRPr="00864E8A" w:rsidRDefault="000A082F" w:rsidP="00A5091D">
            <w:pPr>
              <w:jc w:val="center"/>
            </w:pPr>
            <w:r w:rsidRPr="00864E8A">
              <w:t>Наименование</w:t>
            </w:r>
          </w:p>
          <w:p w:rsidR="000A082F" w:rsidRPr="00864E8A" w:rsidRDefault="000A082F" w:rsidP="00A5091D">
            <w:pPr>
              <w:jc w:val="right"/>
            </w:pPr>
          </w:p>
        </w:tc>
      </w:tr>
      <w:tr w:rsidR="000A082F" w:rsidRPr="00864E8A" w:rsidTr="00A5091D">
        <w:trPr>
          <w:tblHeader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1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2</w:t>
            </w:r>
          </w:p>
        </w:tc>
        <w:tc>
          <w:tcPr>
            <w:tcW w:w="5563" w:type="dxa"/>
          </w:tcPr>
          <w:p w:rsidR="000A082F" w:rsidRPr="00864E8A" w:rsidRDefault="000A082F" w:rsidP="00A5091D">
            <w:pPr>
              <w:jc w:val="center"/>
            </w:pPr>
            <w:r w:rsidRPr="00864E8A">
              <w:t>3</w:t>
            </w:r>
          </w:p>
        </w:tc>
      </w:tr>
      <w:tr w:rsidR="000A082F" w:rsidRPr="00864E8A" w:rsidTr="00A5091D">
        <w:trPr>
          <w:trHeight w:val="340"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</w:p>
        </w:tc>
        <w:tc>
          <w:tcPr>
            <w:tcW w:w="5563" w:type="dxa"/>
            <w:vAlign w:val="center"/>
          </w:tcPr>
          <w:p w:rsidR="000A082F" w:rsidRPr="00864E8A" w:rsidRDefault="000A082F" w:rsidP="00A5091D">
            <w:pPr>
              <w:ind w:left="10" w:right="27"/>
            </w:pPr>
            <w:r w:rsidRPr="00864E8A">
              <w:t>Территориальные фонды обязательного медицинского страхования</w:t>
            </w:r>
          </w:p>
        </w:tc>
      </w:tr>
      <w:tr w:rsidR="000A082F" w:rsidRPr="00864E8A" w:rsidTr="00A5091D">
        <w:trPr>
          <w:trHeight w:val="340"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</w:tcPr>
          <w:p w:rsidR="000A082F" w:rsidRPr="00864E8A" w:rsidRDefault="000A082F" w:rsidP="00A5091D">
            <w:pPr>
              <w:jc w:val="center"/>
            </w:pPr>
            <w:r w:rsidRPr="00864E8A">
              <w:t>1 00 00000 00 0000 000</w:t>
            </w:r>
          </w:p>
        </w:tc>
        <w:tc>
          <w:tcPr>
            <w:tcW w:w="5563" w:type="dxa"/>
          </w:tcPr>
          <w:p w:rsidR="000A082F" w:rsidRPr="00864E8A" w:rsidRDefault="000A082F" w:rsidP="00A5091D">
            <w:r w:rsidRPr="00864E8A">
              <w:t>НАЛОГОВЫЕ И НЕНАЛОГОВЫЕ ДОХОДЫ</w:t>
            </w:r>
          </w:p>
        </w:tc>
      </w:tr>
      <w:tr w:rsidR="000A082F" w:rsidRPr="00864E8A" w:rsidTr="00A5091D">
        <w:trPr>
          <w:trHeight w:val="340"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  <w:rPr>
                <w:color w:val="000000"/>
              </w:rPr>
            </w:pPr>
            <w:r w:rsidRPr="00864E8A">
              <w:t>395</w:t>
            </w:r>
          </w:p>
        </w:tc>
        <w:tc>
          <w:tcPr>
            <w:tcW w:w="2578" w:type="dxa"/>
          </w:tcPr>
          <w:p w:rsidR="000A082F" w:rsidRPr="00864E8A" w:rsidRDefault="000A082F" w:rsidP="00A5091D">
            <w:r w:rsidRPr="00864E8A">
              <w:t>1 16 00000 00 0000 000</w:t>
            </w:r>
          </w:p>
        </w:tc>
        <w:tc>
          <w:tcPr>
            <w:tcW w:w="5563" w:type="dxa"/>
          </w:tcPr>
          <w:p w:rsidR="000A082F" w:rsidRPr="00864E8A" w:rsidRDefault="000A082F" w:rsidP="00A5091D">
            <w:r w:rsidRPr="00864E8A">
              <w:t>ШТРАФЫ, САНКЦИИ, ВОЗМЕЩЕНИЕ УЩЕРБА</w:t>
            </w:r>
          </w:p>
        </w:tc>
      </w:tr>
      <w:tr w:rsidR="000A082F" w:rsidRPr="00864E8A" w:rsidTr="00A5091D">
        <w:trPr>
          <w:trHeight w:val="340"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  <w:rPr>
                <w:color w:val="000000"/>
              </w:rPr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1 16 20000 00 0000 140</w:t>
            </w:r>
          </w:p>
        </w:tc>
        <w:tc>
          <w:tcPr>
            <w:tcW w:w="5563" w:type="dxa"/>
          </w:tcPr>
          <w:p w:rsidR="000A082F" w:rsidRPr="00864E8A" w:rsidRDefault="000A082F" w:rsidP="00A5091D">
            <w:r w:rsidRPr="00864E8A">
              <w:t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государственных внебюджетных фондов)</w:t>
            </w:r>
          </w:p>
        </w:tc>
      </w:tr>
      <w:tr w:rsidR="000A082F" w:rsidRPr="00864E8A" w:rsidTr="00A5091D">
        <w:trPr>
          <w:trHeight w:val="340"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  <w:rPr>
                <w:color w:val="000000"/>
              </w:rPr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1 16 20040 09 0000 140</w:t>
            </w:r>
          </w:p>
        </w:tc>
        <w:tc>
          <w:tcPr>
            <w:tcW w:w="5563" w:type="dxa"/>
          </w:tcPr>
          <w:p w:rsidR="000A082F" w:rsidRPr="00864E8A" w:rsidRDefault="000A082F" w:rsidP="00A5091D">
            <w:r w:rsidRPr="00864E8A">
              <w:t>Денежные взыскания (штрафы) за нарушения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</w:tr>
      <w:tr w:rsidR="000A082F" w:rsidRPr="00864E8A" w:rsidTr="00A5091D">
        <w:trPr>
          <w:trHeight w:val="340"/>
          <w:jc w:val="center"/>
        </w:trPr>
        <w:tc>
          <w:tcPr>
            <w:tcW w:w="864" w:type="dxa"/>
            <w:vAlign w:val="center"/>
          </w:tcPr>
          <w:p w:rsidR="000A082F" w:rsidRPr="00E27869" w:rsidRDefault="000A082F" w:rsidP="00A5091D">
            <w:pPr>
              <w:jc w:val="center"/>
              <w:rPr>
                <w:color w:val="000000"/>
              </w:rPr>
            </w:pPr>
            <w:r w:rsidRPr="00E27869">
              <w:t>395</w:t>
            </w:r>
          </w:p>
        </w:tc>
        <w:tc>
          <w:tcPr>
            <w:tcW w:w="2578" w:type="dxa"/>
            <w:vAlign w:val="center"/>
          </w:tcPr>
          <w:p w:rsidR="000A082F" w:rsidRPr="00E27869" w:rsidRDefault="000A082F" w:rsidP="00A5091D">
            <w:pPr>
              <w:jc w:val="center"/>
            </w:pPr>
            <w:r w:rsidRPr="00E27869">
              <w:t>1 16 21000 00 0000 140</w:t>
            </w:r>
          </w:p>
        </w:tc>
        <w:tc>
          <w:tcPr>
            <w:tcW w:w="5563" w:type="dxa"/>
          </w:tcPr>
          <w:p w:rsidR="000A082F" w:rsidRPr="00E27869" w:rsidRDefault="000A082F" w:rsidP="00A5091D">
            <w:r w:rsidRPr="00E27869"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</w:tr>
      <w:tr w:rsidR="000A082F" w:rsidRPr="00864E8A" w:rsidTr="00A5091D">
        <w:trPr>
          <w:trHeight w:val="340"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  <w:rPr>
                <w:color w:val="000000"/>
              </w:rPr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1 16 21090 09 0000 140</w:t>
            </w:r>
          </w:p>
        </w:tc>
        <w:tc>
          <w:tcPr>
            <w:tcW w:w="5563" w:type="dxa"/>
          </w:tcPr>
          <w:p w:rsidR="000A082F" w:rsidRPr="00864E8A" w:rsidRDefault="000A082F" w:rsidP="00A5091D">
            <w:r w:rsidRPr="00864E8A"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</w:tc>
      </w:tr>
      <w:tr w:rsidR="000A082F" w:rsidRPr="00864E8A" w:rsidTr="00A5091D">
        <w:trPr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2 00 00000 00 0000 000</w:t>
            </w:r>
          </w:p>
        </w:tc>
        <w:tc>
          <w:tcPr>
            <w:tcW w:w="5563" w:type="dxa"/>
          </w:tcPr>
          <w:p w:rsidR="000A082F" w:rsidRPr="00864E8A" w:rsidRDefault="000A082F" w:rsidP="00A5091D">
            <w:pPr>
              <w:ind w:left="10" w:right="27"/>
            </w:pPr>
            <w:r w:rsidRPr="00864E8A">
              <w:t>БЕЗВОЗМЕЗДНЫЕ ПОСТУПЛЕНИЯ</w:t>
            </w:r>
          </w:p>
        </w:tc>
      </w:tr>
      <w:tr w:rsidR="000A082F" w:rsidRPr="00864E8A" w:rsidTr="00A5091D">
        <w:trPr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2 02 00000 00 0000 000</w:t>
            </w:r>
          </w:p>
        </w:tc>
        <w:tc>
          <w:tcPr>
            <w:tcW w:w="5563" w:type="dxa"/>
          </w:tcPr>
          <w:p w:rsidR="000A082F" w:rsidRPr="00864E8A" w:rsidRDefault="000A082F" w:rsidP="00A5091D">
            <w:pPr>
              <w:ind w:left="10" w:right="27"/>
            </w:pPr>
            <w:r w:rsidRPr="00864E8A">
              <w:t>БЕЗВОЗМЕЗДНЫЕ ПОСТУПЛЕНИЯ ОТ ДРУГИХ БЮДЖЕТОВ БЮДЖЕТНОЙ СИСТЕМЫ РОССИЙСКОЙ ФЕДЕРАЦИИ</w:t>
            </w:r>
          </w:p>
        </w:tc>
      </w:tr>
      <w:tr w:rsidR="000A082F" w:rsidRPr="00864E8A" w:rsidTr="00A5091D">
        <w:trPr>
          <w:trHeight w:val="775"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lastRenderedPageBreak/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2 02 50000 00 0000 151</w:t>
            </w:r>
          </w:p>
        </w:tc>
        <w:tc>
          <w:tcPr>
            <w:tcW w:w="5563" w:type="dxa"/>
          </w:tcPr>
          <w:p w:rsidR="000A082F" w:rsidRPr="00864E8A" w:rsidRDefault="000A082F" w:rsidP="00A5091D">
            <w:pPr>
              <w:ind w:left="10" w:right="27"/>
            </w:pPr>
            <w:r w:rsidRPr="00864E8A">
              <w:t>Межбюджетные трансферты, передаваемые бюджетам государственных внебюджетных фондов</w:t>
            </w:r>
          </w:p>
        </w:tc>
      </w:tr>
      <w:tr w:rsidR="000A082F" w:rsidRPr="00864E8A" w:rsidTr="00A5091D">
        <w:trPr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2 02 50202 09 0000 151</w:t>
            </w:r>
          </w:p>
        </w:tc>
        <w:tc>
          <w:tcPr>
            <w:tcW w:w="5563" w:type="dxa"/>
          </w:tcPr>
          <w:p w:rsidR="000A082F" w:rsidRPr="00864E8A" w:rsidRDefault="000A082F" w:rsidP="00A5091D">
            <w:pPr>
              <w:ind w:left="10" w:right="27"/>
            </w:pPr>
            <w:r w:rsidRPr="00864E8A"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</w:tr>
      <w:tr w:rsidR="000A082F" w:rsidRPr="00864E8A" w:rsidTr="00A5091D">
        <w:trPr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2 02 55093 09 0000 151</w:t>
            </w:r>
          </w:p>
        </w:tc>
        <w:tc>
          <w:tcPr>
            <w:tcW w:w="5563" w:type="dxa"/>
          </w:tcPr>
          <w:p w:rsidR="000A082F" w:rsidRPr="00864E8A" w:rsidRDefault="000A082F" w:rsidP="00A5091D">
            <w:pPr>
              <w:autoSpaceDE w:val="0"/>
              <w:autoSpaceDN w:val="0"/>
              <w:adjustRightInd w:val="0"/>
            </w:pPr>
            <w:r w:rsidRPr="00864E8A"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</w:tr>
      <w:tr w:rsidR="000A082F" w:rsidRPr="00864E8A" w:rsidTr="00A5091D">
        <w:trPr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2 02 59999 00 0000 151</w:t>
            </w:r>
          </w:p>
        </w:tc>
        <w:tc>
          <w:tcPr>
            <w:tcW w:w="5563" w:type="dxa"/>
          </w:tcPr>
          <w:p w:rsidR="000A082F" w:rsidRPr="00864E8A" w:rsidRDefault="000A082F" w:rsidP="00A5091D">
            <w:pPr>
              <w:autoSpaceDE w:val="0"/>
              <w:autoSpaceDN w:val="0"/>
              <w:adjustRightInd w:val="0"/>
            </w:pPr>
            <w:r w:rsidRPr="00864E8A">
              <w:t>Прочие межбюджетные трансферты, передаваемые бюджетам государственных внебюджетных фондов</w:t>
            </w:r>
          </w:p>
        </w:tc>
      </w:tr>
      <w:tr w:rsidR="000A082F" w:rsidRPr="00864E8A" w:rsidTr="00A5091D">
        <w:trPr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2 02 59999 09 0000 151</w:t>
            </w:r>
          </w:p>
        </w:tc>
        <w:tc>
          <w:tcPr>
            <w:tcW w:w="5563" w:type="dxa"/>
          </w:tcPr>
          <w:p w:rsidR="000A082F" w:rsidRPr="00864E8A" w:rsidRDefault="000A082F" w:rsidP="00A5091D">
            <w:pPr>
              <w:autoSpaceDE w:val="0"/>
              <w:autoSpaceDN w:val="0"/>
              <w:adjustRightInd w:val="0"/>
            </w:pPr>
            <w:r w:rsidRPr="00864E8A"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</w:tr>
    </w:tbl>
    <w:p w:rsidR="000A082F" w:rsidRPr="00864E8A" w:rsidRDefault="000A082F" w:rsidP="000A082F">
      <w:pPr>
        <w:ind w:firstLine="709"/>
        <w:jc w:val="center"/>
      </w:pPr>
    </w:p>
    <w:p w:rsidR="000A082F" w:rsidRPr="00864E8A" w:rsidRDefault="000A082F" w:rsidP="000A082F">
      <w:pPr>
        <w:ind w:firstLine="709"/>
        <w:jc w:val="center"/>
      </w:pPr>
    </w:p>
    <w:p w:rsidR="000A082F" w:rsidRDefault="000A082F" w:rsidP="000A082F">
      <w:pPr>
        <w:jc w:val="center"/>
      </w:pPr>
      <w:r w:rsidRPr="00864E8A">
        <w:t>_____________</w:t>
      </w:r>
    </w:p>
    <w:sectPr w:rsidR="000A082F" w:rsidSect="0044635B">
      <w:footerReference w:type="default" r:id="rId13"/>
      <w:footerReference w:type="first" r:id="rId14"/>
      <w:pgSz w:w="11906" w:h="16838" w:code="9"/>
      <w:pgMar w:top="1134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834" w:rsidRDefault="007C5834">
      <w:r>
        <w:separator/>
      </w:r>
    </w:p>
  </w:endnote>
  <w:endnote w:type="continuationSeparator" w:id="0">
    <w:p w:rsidR="007C5834" w:rsidRDefault="007C5834">
      <w:r>
        <w:continuationSeparator/>
      </w:r>
    </w:p>
  </w:endnote>
  <w:endnote w:type="continuationNotice" w:id="1">
    <w:p w:rsidR="007C5834" w:rsidRDefault="007C58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02823"/>
      <w:docPartObj>
        <w:docPartGallery w:val="Page Numbers (Bottom of Page)"/>
        <w:docPartUnique/>
      </w:docPartObj>
    </w:sdtPr>
    <w:sdtEndPr/>
    <w:sdtContent>
      <w:p w:rsidR="00204B67" w:rsidRDefault="00D52DE0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3ACD" w:rsidRDefault="00713ACD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ACD" w:rsidRDefault="00713ACD">
    <w:pPr>
      <w:pStyle w:val="ab"/>
      <w:jc w:val="center"/>
    </w:pPr>
  </w:p>
  <w:p w:rsidR="00713ACD" w:rsidRDefault="00713AC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834" w:rsidRDefault="007C5834">
      <w:r>
        <w:separator/>
      </w:r>
    </w:p>
  </w:footnote>
  <w:footnote w:type="continuationSeparator" w:id="0">
    <w:p w:rsidR="007C5834" w:rsidRDefault="007C5834">
      <w:r>
        <w:continuationSeparator/>
      </w:r>
    </w:p>
  </w:footnote>
  <w:footnote w:type="continuationNotice" w:id="1">
    <w:p w:rsidR="007C5834" w:rsidRDefault="007C583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17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4091"/>
    <w:rsid w:val="0000696F"/>
    <w:rsid w:val="000070AE"/>
    <w:rsid w:val="00007970"/>
    <w:rsid w:val="00010EC2"/>
    <w:rsid w:val="00015E47"/>
    <w:rsid w:val="00016859"/>
    <w:rsid w:val="00017DD1"/>
    <w:rsid w:val="000201E4"/>
    <w:rsid w:val="000237EA"/>
    <w:rsid w:val="00023B64"/>
    <w:rsid w:val="00025B61"/>
    <w:rsid w:val="000262F4"/>
    <w:rsid w:val="00030C86"/>
    <w:rsid w:val="00031403"/>
    <w:rsid w:val="0003144A"/>
    <w:rsid w:val="0003229D"/>
    <w:rsid w:val="00035784"/>
    <w:rsid w:val="00037F4B"/>
    <w:rsid w:val="000400CC"/>
    <w:rsid w:val="00040180"/>
    <w:rsid w:val="000429B4"/>
    <w:rsid w:val="00043123"/>
    <w:rsid w:val="00043888"/>
    <w:rsid w:val="00045D28"/>
    <w:rsid w:val="00046468"/>
    <w:rsid w:val="000474BF"/>
    <w:rsid w:val="00047704"/>
    <w:rsid w:val="00050D40"/>
    <w:rsid w:val="00051460"/>
    <w:rsid w:val="00052836"/>
    <w:rsid w:val="00056102"/>
    <w:rsid w:val="00062FD4"/>
    <w:rsid w:val="00065C6B"/>
    <w:rsid w:val="00067A96"/>
    <w:rsid w:val="00070982"/>
    <w:rsid w:val="00072707"/>
    <w:rsid w:val="0007285A"/>
    <w:rsid w:val="00073DB4"/>
    <w:rsid w:val="000755D2"/>
    <w:rsid w:val="00075BB7"/>
    <w:rsid w:val="0007764A"/>
    <w:rsid w:val="000800D5"/>
    <w:rsid w:val="0008170F"/>
    <w:rsid w:val="0008477B"/>
    <w:rsid w:val="0008551A"/>
    <w:rsid w:val="00087687"/>
    <w:rsid w:val="00087F00"/>
    <w:rsid w:val="0009040B"/>
    <w:rsid w:val="000905B4"/>
    <w:rsid w:val="00095837"/>
    <w:rsid w:val="00095B2D"/>
    <w:rsid w:val="00095BC0"/>
    <w:rsid w:val="00096574"/>
    <w:rsid w:val="00096EDC"/>
    <w:rsid w:val="000A082F"/>
    <w:rsid w:val="000A0BE2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7E"/>
    <w:rsid w:val="000B5354"/>
    <w:rsid w:val="000B5926"/>
    <w:rsid w:val="000C0D11"/>
    <w:rsid w:val="000C120F"/>
    <w:rsid w:val="000C278B"/>
    <w:rsid w:val="000C34AD"/>
    <w:rsid w:val="000C44DB"/>
    <w:rsid w:val="000C4FC3"/>
    <w:rsid w:val="000D2844"/>
    <w:rsid w:val="000D3673"/>
    <w:rsid w:val="000D4ED7"/>
    <w:rsid w:val="000D5B28"/>
    <w:rsid w:val="000D6606"/>
    <w:rsid w:val="000D66CE"/>
    <w:rsid w:val="000D6C50"/>
    <w:rsid w:val="000E3591"/>
    <w:rsid w:val="000E48ED"/>
    <w:rsid w:val="000E4DE8"/>
    <w:rsid w:val="000E53C7"/>
    <w:rsid w:val="000F2760"/>
    <w:rsid w:val="000F27B0"/>
    <w:rsid w:val="000F296C"/>
    <w:rsid w:val="000F46F0"/>
    <w:rsid w:val="000F61F7"/>
    <w:rsid w:val="000F6FC7"/>
    <w:rsid w:val="0010133F"/>
    <w:rsid w:val="00101712"/>
    <w:rsid w:val="0010208B"/>
    <w:rsid w:val="00105FC6"/>
    <w:rsid w:val="001101A6"/>
    <w:rsid w:val="00115A57"/>
    <w:rsid w:val="0013239E"/>
    <w:rsid w:val="001326A7"/>
    <w:rsid w:val="001328EF"/>
    <w:rsid w:val="00133E63"/>
    <w:rsid w:val="00134C4B"/>
    <w:rsid w:val="00135B0C"/>
    <w:rsid w:val="0013651E"/>
    <w:rsid w:val="0013662A"/>
    <w:rsid w:val="00141BF8"/>
    <w:rsid w:val="00144015"/>
    <w:rsid w:val="001445AA"/>
    <w:rsid w:val="0014653B"/>
    <w:rsid w:val="00150378"/>
    <w:rsid w:val="00150D55"/>
    <w:rsid w:val="00151B2B"/>
    <w:rsid w:val="00152EEB"/>
    <w:rsid w:val="00154A8C"/>
    <w:rsid w:val="00157C33"/>
    <w:rsid w:val="00162FFD"/>
    <w:rsid w:val="00163A8E"/>
    <w:rsid w:val="00163EC4"/>
    <w:rsid w:val="0016455A"/>
    <w:rsid w:val="001705D5"/>
    <w:rsid w:val="00170782"/>
    <w:rsid w:val="00170CBB"/>
    <w:rsid w:val="00170DB3"/>
    <w:rsid w:val="0017273F"/>
    <w:rsid w:val="00173DD8"/>
    <w:rsid w:val="00174625"/>
    <w:rsid w:val="001765D1"/>
    <w:rsid w:val="00177D0C"/>
    <w:rsid w:val="00177EAC"/>
    <w:rsid w:val="00181877"/>
    <w:rsid w:val="00182619"/>
    <w:rsid w:val="00186803"/>
    <w:rsid w:val="0018701E"/>
    <w:rsid w:val="001905B1"/>
    <w:rsid w:val="00195743"/>
    <w:rsid w:val="00196946"/>
    <w:rsid w:val="001A074F"/>
    <w:rsid w:val="001A1240"/>
    <w:rsid w:val="001A1BA3"/>
    <w:rsid w:val="001A45E8"/>
    <w:rsid w:val="001A6A3D"/>
    <w:rsid w:val="001A754F"/>
    <w:rsid w:val="001B0AF1"/>
    <w:rsid w:val="001B15B6"/>
    <w:rsid w:val="001B16F3"/>
    <w:rsid w:val="001B2909"/>
    <w:rsid w:val="001B2B6A"/>
    <w:rsid w:val="001B3860"/>
    <w:rsid w:val="001B65C7"/>
    <w:rsid w:val="001C02D5"/>
    <w:rsid w:val="001C16DF"/>
    <w:rsid w:val="001C3A4D"/>
    <w:rsid w:val="001C4295"/>
    <w:rsid w:val="001D157F"/>
    <w:rsid w:val="001D262B"/>
    <w:rsid w:val="001D44F2"/>
    <w:rsid w:val="001D46A0"/>
    <w:rsid w:val="001D5003"/>
    <w:rsid w:val="001D5EE5"/>
    <w:rsid w:val="001E0A32"/>
    <w:rsid w:val="001E0C7B"/>
    <w:rsid w:val="001E0C9D"/>
    <w:rsid w:val="001E3214"/>
    <w:rsid w:val="001E4C58"/>
    <w:rsid w:val="001E5435"/>
    <w:rsid w:val="001E588D"/>
    <w:rsid w:val="001E5C45"/>
    <w:rsid w:val="001E6933"/>
    <w:rsid w:val="001E6D28"/>
    <w:rsid w:val="001E7D0E"/>
    <w:rsid w:val="001E7F00"/>
    <w:rsid w:val="001E7FAA"/>
    <w:rsid w:val="001F0860"/>
    <w:rsid w:val="001F15CF"/>
    <w:rsid w:val="001F4E41"/>
    <w:rsid w:val="001F753E"/>
    <w:rsid w:val="002047BA"/>
    <w:rsid w:val="00204B67"/>
    <w:rsid w:val="00205701"/>
    <w:rsid w:val="00205C1A"/>
    <w:rsid w:val="00207750"/>
    <w:rsid w:val="00210C86"/>
    <w:rsid w:val="00212E4E"/>
    <w:rsid w:val="00212EE5"/>
    <w:rsid w:val="00213732"/>
    <w:rsid w:val="002158A6"/>
    <w:rsid w:val="00215AE0"/>
    <w:rsid w:val="002169DD"/>
    <w:rsid w:val="002206F0"/>
    <w:rsid w:val="0022442B"/>
    <w:rsid w:val="00224F24"/>
    <w:rsid w:val="00225E82"/>
    <w:rsid w:val="00226D4B"/>
    <w:rsid w:val="0023054A"/>
    <w:rsid w:val="002320DE"/>
    <w:rsid w:val="0023418D"/>
    <w:rsid w:val="00234A4A"/>
    <w:rsid w:val="002357EC"/>
    <w:rsid w:val="00236C22"/>
    <w:rsid w:val="00237297"/>
    <w:rsid w:val="002374F5"/>
    <w:rsid w:val="00241CB3"/>
    <w:rsid w:val="00242C7A"/>
    <w:rsid w:val="00244316"/>
    <w:rsid w:val="002449B4"/>
    <w:rsid w:val="00245EF7"/>
    <w:rsid w:val="00247A42"/>
    <w:rsid w:val="00247D03"/>
    <w:rsid w:val="00251C39"/>
    <w:rsid w:val="00253591"/>
    <w:rsid w:val="002542F1"/>
    <w:rsid w:val="00254F26"/>
    <w:rsid w:val="00255BEE"/>
    <w:rsid w:val="002560C2"/>
    <w:rsid w:val="002572DA"/>
    <w:rsid w:val="002575B7"/>
    <w:rsid w:val="00257CE5"/>
    <w:rsid w:val="00257D50"/>
    <w:rsid w:val="00257F0E"/>
    <w:rsid w:val="00260EAC"/>
    <w:rsid w:val="00260FD8"/>
    <w:rsid w:val="002620ED"/>
    <w:rsid w:val="00262781"/>
    <w:rsid w:val="00267541"/>
    <w:rsid w:val="002722AC"/>
    <w:rsid w:val="002727CB"/>
    <w:rsid w:val="00272995"/>
    <w:rsid w:val="002814E4"/>
    <w:rsid w:val="00281573"/>
    <w:rsid w:val="00282C27"/>
    <w:rsid w:val="00285A63"/>
    <w:rsid w:val="00286629"/>
    <w:rsid w:val="00286BCE"/>
    <w:rsid w:val="00287EFD"/>
    <w:rsid w:val="0029156F"/>
    <w:rsid w:val="00292460"/>
    <w:rsid w:val="00294026"/>
    <w:rsid w:val="00294E38"/>
    <w:rsid w:val="00294EB5"/>
    <w:rsid w:val="00295478"/>
    <w:rsid w:val="00295F1F"/>
    <w:rsid w:val="00296298"/>
    <w:rsid w:val="002A01F4"/>
    <w:rsid w:val="002A0FE8"/>
    <w:rsid w:val="002A1196"/>
    <w:rsid w:val="002A13A1"/>
    <w:rsid w:val="002A50A3"/>
    <w:rsid w:val="002A53B3"/>
    <w:rsid w:val="002B2911"/>
    <w:rsid w:val="002B3649"/>
    <w:rsid w:val="002B471B"/>
    <w:rsid w:val="002B4C43"/>
    <w:rsid w:val="002B5003"/>
    <w:rsid w:val="002B64DD"/>
    <w:rsid w:val="002B726A"/>
    <w:rsid w:val="002B7281"/>
    <w:rsid w:val="002B7860"/>
    <w:rsid w:val="002C15F4"/>
    <w:rsid w:val="002C1C3E"/>
    <w:rsid w:val="002C2C82"/>
    <w:rsid w:val="002C5E3A"/>
    <w:rsid w:val="002C6653"/>
    <w:rsid w:val="002C6A36"/>
    <w:rsid w:val="002D30F1"/>
    <w:rsid w:val="002E033F"/>
    <w:rsid w:val="002E1C45"/>
    <w:rsid w:val="002E5781"/>
    <w:rsid w:val="002E6B68"/>
    <w:rsid w:val="002F0E2E"/>
    <w:rsid w:val="002F1B87"/>
    <w:rsid w:val="002F2D56"/>
    <w:rsid w:val="002F39A7"/>
    <w:rsid w:val="002F3CF7"/>
    <w:rsid w:val="002F415F"/>
    <w:rsid w:val="002F42E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445B"/>
    <w:rsid w:val="00324647"/>
    <w:rsid w:val="00325A16"/>
    <w:rsid w:val="00326E88"/>
    <w:rsid w:val="0032731F"/>
    <w:rsid w:val="003275C2"/>
    <w:rsid w:val="00327AFB"/>
    <w:rsid w:val="003343AB"/>
    <w:rsid w:val="00335046"/>
    <w:rsid w:val="00336E9E"/>
    <w:rsid w:val="00336F9B"/>
    <w:rsid w:val="0033741B"/>
    <w:rsid w:val="003401C7"/>
    <w:rsid w:val="003401F2"/>
    <w:rsid w:val="003417A2"/>
    <w:rsid w:val="0034678A"/>
    <w:rsid w:val="00352AA2"/>
    <w:rsid w:val="00353BE0"/>
    <w:rsid w:val="0035508E"/>
    <w:rsid w:val="003612C2"/>
    <w:rsid w:val="003621F2"/>
    <w:rsid w:val="00363BE4"/>
    <w:rsid w:val="00363F3A"/>
    <w:rsid w:val="00364B42"/>
    <w:rsid w:val="003654C1"/>
    <w:rsid w:val="00366C92"/>
    <w:rsid w:val="00367672"/>
    <w:rsid w:val="00367D6E"/>
    <w:rsid w:val="003739D3"/>
    <w:rsid w:val="00374477"/>
    <w:rsid w:val="0037458B"/>
    <w:rsid w:val="00375157"/>
    <w:rsid w:val="00376AFB"/>
    <w:rsid w:val="00376C18"/>
    <w:rsid w:val="00381160"/>
    <w:rsid w:val="003813FB"/>
    <w:rsid w:val="00382421"/>
    <w:rsid w:val="00382874"/>
    <w:rsid w:val="0038584F"/>
    <w:rsid w:val="00385A2B"/>
    <w:rsid w:val="00386684"/>
    <w:rsid w:val="0039110B"/>
    <w:rsid w:val="0039320D"/>
    <w:rsid w:val="00397942"/>
    <w:rsid w:val="003A4455"/>
    <w:rsid w:val="003A6372"/>
    <w:rsid w:val="003A7013"/>
    <w:rsid w:val="003A7CD4"/>
    <w:rsid w:val="003B272E"/>
    <w:rsid w:val="003B27D8"/>
    <w:rsid w:val="003B3885"/>
    <w:rsid w:val="003B3B06"/>
    <w:rsid w:val="003B4613"/>
    <w:rsid w:val="003B51C7"/>
    <w:rsid w:val="003B59C5"/>
    <w:rsid w:val="003B6A7B"/>
    <w:rsid w:val="003B7C54"/>
    <w:rsid w:val="003C04C8"/>
    <w:rsid w:val="003C4699"/>
    <w:rsid w:val="003C5059"/>
    <w:rsid w:val="003C57C8"/>
    <w:rsid w:val="003C6F8D"/>
    <w:rsid w:val="003D0A6F"/>
    <w:rsid w:val="003D0CB9"/>
    <w:rsid w:val="003D29B8"/>
    <w:rsid w:val="003D4267"/>
    <w:rsid w:val="003E190A"/>
    <w:rsid w:val="003E4B00"/>
    <w:rsid w:val="003E544B"/>
    <w:rsid w:val="003E6233"/>
    <w:rsid w:val="003E7DDA"/>
    <w:rsid w:val="003F0576"/>
    <w:rsid w:val="003F18E3"/>
    <w:rsid w:val="003F4EE1"/>
    <w:rsid w:val="003F627A"/>
    <w:rsid w:val="003F754E"/>
    <w:rsid w:val="003F7708"/>
    <w:rsid w:val="0040119E"/>
    <w:rsid w:val="00402243"/>
    <w:rsid w:val="00404067"/>
    <w:rsid w:val="004040EA"/>
    <w:rsid w:val="00404232"/>
    <w:rsid w:val="00404DBC"/>
    <w:rsid w:val="00404E32"/>
    <w:rsid w:val="00407C1F"/>
    <w:rsid w:val="00411E31"/>
    <w:rsid w:val="0041244E"/>
    <w:rsid w:val="00412716"/>
    <w:rsid w:val="0041606D"/>
    <w:rsid w:val="00416D6B"/>
    <w:rsid w:val="00417058"/>
    <w:rsid w:val="0042093D"/>
    <w:rsid w:val="00422345"/>
    <w:rsid w:val="00422674"/>
    <w:rsid w:val="00422711"/>
    <w:rsid w:val="00422D9D"/>
    <w:rsid w:val="0042335F"/>
    <w:rsid w:val="00424FAB"/>
    <w:rsid w:val="00425158"/>
    <w:rsid w:val="004277FC"/>
    <w:rsid w:val="00430230"/>
    <w:rsid w:val="00431F50"/>
    <w:rsid w:val="00437043"/>
    <w:rsid w:val="00437F24"/>
    <w:rsid w:val="00441611"/>
    <w:rsid w:val="00443A13"/>
    <w:rsid w:val="00443ADB"/>
    <w:rsid w:val="00444A70"/>
    <w:rsid w:val="00444C72"/>
    <w:rsid w:val="00445345"/>
    <w:rsid w:val="00445836"/>
    <w:rsid w:val="0044635B"/>
    <w:rsid w:val="00451869"/>
    <w:rsid w:val="00451B31"/>
    <w:rsid w:val="00452103"/>
    <w:rsid w:val="00452566"/>
    <w:rsid w:val="004539A7"/>
    <w:rsid w:val="00454070"/>
    <w:rsid w:val="00454DE5"/>
    <w:rsid w:val="00467CAF"/>
    <w:rsid w:val="004720BF"/>
    <w:rsid w:val="0047263F"/>
    <w:rsid w:val="00473652"/>
    <w:rsid w:val="00476303"/>
    <w:rsid w:val="00476F95"/>
    <w:rsid w:val="00484F67"/>
    <w:rsid w:val="0048575C"/>
    <w:rsid w:val="004861A3"/>
    <w:rsid w:val="00490766"/>
    <w:rsid w:val="00492C44"/>
    <w:rsid w:val="00494C2F"/>
    <w:rsid w:val="004950DC"/>
    <w:rsid w:val="0049751D"/>
    <w:rsid w:val="00497CE4"/>
    <w:rsid w:val="004A16C0"/>
    <w:rsid w:val="004A4378"/>
    <w:rsid w:val="004A7653"/>
    <w:rsid w:val="004B3FCE"/>
    <w:rsid w:val="004B573B"/>
    <w:rsid w:val="004C0FF0"/>
    <w:rsid w:val="004C11A9"/>
    <w:rsid w:val="004C1733"/>
    <w:rsid w:val="004C3313"/>
    <w:rsid w:val="004C55A1"/>
    <w:rsid w:val="004C611E"/>
    <w:rsid w:val="004C6AF6"/>
    <w:rsid w:val="004C70C8"/>
    <w:rsid w:val="004D2CE7"/>
    <w:rsid w:val="004D5BAE"/>
    <w:rsid w:val="004D73FC"/>
    <w:rsid w:val="004E03DE"/>
    <w:rsid w:val="004E04F9"/>
    <w:rsid w:val="004E3307"/>
    <w:rsid w:val="004E3613"/>
    <w:rsid w:val="004E3C2F"/>
    <w:rsid w:val="004E66A3"/>
    <w:rsid w:val="004F2172"/>
    <w:rsid w:val="004F376F"/>
    <w:rsid w:val="004F563C"/>
    <w:rsid w:val="004F570C"/>
    <w:rsid w:val="004F6F0D"/>
    <w:rsid w:val="00500C96"/>
    <w:rsid w:val="005030F7"/>
    <w:rsid w:val="00505F5E"/>
    <w:rsid w:val="005068CB"/>
    <w:rsid w:val="00506987"/>
    <w:rsid w:val="00507D95"/>
    <w:rsid w:val="0051077C"/>
    <w:rsid w:val="00514F74"/>
    <w:rsid w:val="005176A2"/>
    <w:rsid w:val="00521267"/>
    <w:rsid w:val="00521A3B"/>
    <w:rsid w:val="00522C81"/>
    <w:rsid w:val="00525AF2"/>
    <w:rsid w:val="00530B0F"/>
    <w:rsid w:val="00530EBE"/>
    <w:rsid w:val="00532FEA"/>
    <w:rsid w:val="0054005F"/>
    <w:rsid w:val="005436E8"/>
    <w:rsid w:val="005459BD"/>
    <w:rsid w:val="00547E62"/>
    <w:rsid w:val="00550351"/>
    <w:rsid w:val="00551473"/>
    <w:rsid w:val="00551531"/>
    <w:rsid w:val="0055682E"/>
    <w:rsid w:val="00556CAF"/>
    <w:rsid w:val="00557205"/>
    <w:rsid w:val="005660CE"/>
    <w:rsid w:val="00567BAE"/>
    <w:rsid w:val="005706F6"/>
    <w:rsid w:val="005725CA"/>
    <w:rsid w:val="00572BF5"/>
    <w:rsid w:val="00574D82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581"/>
    <w:rsid w:val="00586A23"/>
    <w:rsid w:val="005903AF"/>
    <w:rsid w:val="005921E1"/>
    <w:rsid w:val="0059554E"/>
    <w:rsid w:val="005957D2"/>
    <w:rsid w:val="005A1373"/>
    <w:rsid w:val="005A2A9E"/>
    <w:rsid w:val="005A3D04"/>
    <w:rsid w:val="005A3DCF"/>
    <w:rsid w:val="005A5254"/>
    <w:rsid w:val="005A59AA"/>
    <w:rsid w:val="005A5DFD"/>
    <w:rsid w:val="005A725C"/>
    <w:rsid w:val="005A7276"/>
    <w:rsid w:val="005A72A9"/>
    <w:rsid w:val="005A7310"/>
    <w:rsid w:val="005A731C"/>
    <w:rsid w:val="005A743E"/>
    <w:rsid w:val="005B0E46"/>
    <w:rsid w:val="005B287C"/>
    <w:rsid w:val="005B41F2"/>
    <w:rsid w:val="005B41FA"/>
    <w:rsid w:val="005B54A3"/>
    <w:rsid w:val="005B5C2F"/>
    <w:rsid w:val="005B7315"/>
    <w:rsid w:val="005C0885"/>
    <w:rsid w:val="005C3864"/>
    <w:rsid w:val="005C449A"/>
    <w:rsid w:val="005C5A82"/>
    <w:rsid w:val="005C6555"/>
    <w:rsid w:val="005D1190"/>
    <w:rsid w:val="005D200C"/>
    <w:rsid w:val="005D22BB"/>
    <w:rsid w:val="005D4AC6"/>
    <w:rsid w:val="005D7300"/>
    <w:rsid w:val="005E422D"/>
    <w:rsid w:val="005E62D9"/>
    <w:rsid w:val="005E6B3A"/>
    <w:rsid w:val="005F0B90"/>
    <w:rsid w:val="005F2A92"/>
    <w:rsid w:val="005F31D8"/>
    <w:rsid w:val="005F44F7"/>
    <w:rsid w:val="005F498C"/>
    <w:rsid w:val="005F4EE9"/>
    <w:rsid w:val="005F556E"/>
    <w:rsid w:val="005F59AA"/>
    <w:rsid w:val="005F6104"/>
    <w:rsid w:val="00600D3A"/>
    <w:rsid w:val="00606153"/>
    <w:rsid w:val="006068F7"/>
    <w:rsid w:val="00607265"/>
    <w:rsid w:val="006079E8"/>
    <w:rsid w:val="00611D05"/>
    <w:rsid w:val="0061280B"/>
    <w:rsid w:val="00612DDD"/>
    <w:rsid w:val="006147FD"/>
    <w:rsid w:val="00615B37"/>
    <w:rsid w:val="00616CFC"/>
    <w:rsid w:val="00617058"/>
    <w:rsid w:val="00617ED8"/>
    <w:rsid w:val="0062174D"/>
    <w:rsid w:val="0062195B"/>
    <w:rsid w:val="006269EB"/>
    <w:rsid w:val="00627844"/>
    <w:rsid w:val="00630ABD"/>
    <w:rsid w:val="00631ABC"/>
    <w:rsid w:val="00633C57"/>
    <w:rsid w:val="0063400B"/>
    <w:rsid w:val="0064271E"/>
    <w:rsid w:val="00645ACD"/>
    <w:rsid w:val="006467A3"/>
    <w:rsid w:val="0065101C"/>
    <w:rsid w:val="0065243B"/>
    <w:rsid w:val="00653D8A"/>
    <w:rsid w:val="0065594C"/>
    <w:rsid w:val="00660CDF"/>
    <w:rsid w:val="00662609"/>
    <w:rsid w:val="00663E58"/>
    <w:rsid w:val="006647B4"/>
    <w:rsid w:val="00667547"/>
    <w:rsid w:val="00667652"/>
    <w:rsid w:val="00667B1B"/>
    <w:rsid w:val="00670E10"/>
    <w:rsid w:val="00671927"/>
    <w:rsid w:val="00672137"/>
    <w:rsid w:val="0067467A"/>
    <w:rsid w:val="00674EFE"/>
    <w:rsid w:val="00675E48"/>
    <w:rsid w:val="006813CC"/>
    <w:rsid w:val="00681DF0"/>
    <w:rsid w:val="006828EC"/>
    <w:rsid w:val="00682CB4"/>
    <w:rsid w:val="00684EC2"/>
    <w:rsid w:val="00685B04"/>
    <w:rsid w:val="00686C31"/>
    <w:rsid w:val="006922CF"/>
    <w:rsid w:val="00692515"/>
    <w:rsid w:val="00692AEA"/>
    <w:rsid w:val="00694164"/>
    <w:rsid w:val="006971A3"/>
    <w:rsid w:val="006976D2"/>
    <w:rsid w:val="006A0308"/>
    <w:rsid w:val="006A173A"/>
    <w:rsid w:val="006A44A8"/>
    <w:rsid w:val="006A4C98"/>
    <w:rsid w:val="006A4E4D"/>
    <w:rsid w:val="006A5011"/>
    <w:rsid w:val="006A5509"/>
    <w:rsid w:val="006B08A7"/>
    <w:rsid w:val="006B0FE4"/>
    <w:rsid w:val="006B2786"/>
    <w:rsid w:val="006B2A0E"/>
    <w:rsid w:val="006B30B8"/>
    <w:rsid w:val="006B56E6"/>
    <w:rsid w:val="006B6393"/>
    <w:rsid w:val="006B6C91"/>
    <w:rsid w:val="006C0AE7"/>
    <w:rsid w:val="006C0E3A"/>
    <w:rsid w:val="006C105F"/>
    <w:rsid w:val="006C27F3"/>
    <w:rsid w:val="006C317D"/>
    <w:rsid w:val="006C4A24"/>
    <w:rsid w:val="006C56AA"/>
    <w:rsid w:val="006C60C7"/>
    <w:rsid w:val="006C6130"/>
    <w:rsid w:val="006D06F9"/>
    <w:rsid w:val="006D2B34"/>
    <w:rsid w:val="006D2E03"/>
    <w:rsid w:val="006D41DD"/>
    <w:rsid w:val="006D4B26"/>
    <w:rsid w:val="006E028C"/>
    <w:rsid w:val="006E1E75"/>
    <w:rsid w:val="006E275B"/>
    <w:rsid w:val="006E47AD"/>
    <w:rsid w:val="006E4E7C"/>
    <w:rsid w:val="006E5072"/>
    <w:rsid w:val="006E785F"/>
    <w:rsid w:val="006E7AC2"/>
    <w:rsid w:val="006F0D6F"/>
    <w:rsid w:val="006F3821"/>
    <w:rsid w:val="006F636D"/>
    <w:rsid w:val="0070072B"/>
    <w:rsid w:val="00700B25"/>
    <w:rsid w:val="007046BA"/>
    <w:rsid w:val="00704FA4"/>
    <w:rsid w:val="0070553D"/>
    <w:rsid w:val="0070555E"/>
    <w:rsid w:val="00710464"/>
    <w:rsid w:val="0071173A"/>
    <w:rsid w:val="007121F0"/>
    <w:rsid w:val="00713ACD"/>
    <w:rsid w:val="00713B50"/>
    <w:rsid w:val="007145B1"/>
    <w:rsid w:val="00715D28"/>
    <w:rsid w:val="00717565"/>
    <w:rsid w:val="0072139E"/>
    <w:rsid w:val="007218FE"/>
    <w:rsid w:val="00723831"/>
    <w:rsid w:val="00725209"/>
    <w:rsid w:val="00725504"/>
    <w:rsid w:val="00726122"/>
    <w:rsid w:val="00734262"/>
    <w:rsid w:val="00734E49"/>
    <w:rsid w:val="00737155"/>
    <w:rsid w:val="0073716C"/>
    <w:rsid w:val="007372B6"/>
    <w:rsid w:val="007374A5"/>
    <w:rsid w:val="0074008A"/>
    <w:rsid w:val="00741708"/>
    <w:rsid w:val="00742B98"/>
    <w:rsid w:val="00742F94"/>
    <w:rsid w:val="00746E63"/>
    <w:rsid w:val="00753222"/>
    <w:rsid w:val="007550B6"/>
    <w:rsid w:val="00755BA7"/>
    <w:rsid w:val="00755D2B"/>
    <w:rsid w:val="0076152B"/>
    <w:rsid w:val="007641BA"/>
    <w:rsid w:val="0076491E"/>
    <w:rsid w:val="00765610"/>
    <w:rsid w:val="00765BD6"/>
    <w:rsid w:val="00767DD7"/>
    <w:rsid w:val="0077292A"/>
    <w:rsid w:val="00773082"/>
    <w:rsid w:val="007757D9"/>
    <w:rsid w:val="0077628C"/>
    <w:rsid w:val="0077641C"/>
    <w:rsid w:val="0077694D"/>
    <w:rsid w:val="00781FE7"/>
    <w:rsid w:val="007830CA"/>
    <w:rsid w:val="007852CD"/>
    <w:rsid w:val="0078563E"/>
    <w:rsid w:val="00785C19"/>
    <w:rsid w:val="00786AB6"/>
    <w:rsid w:val="00790115"/>
    <w:rsid w:val="00790BD7"/>
    <w:rsid w:val="00790D8E"/>
    <w:rsid w:val="0079182E"/>
    <w:rsid w:val="0079472E"/>
    <w:rsid w:val="0079749E"/>
    <w:rsid w:val="007978EA"/>
    <w:rsid w:val="007A477C"/>
    <w:rsid w:val="007A5166"/>
    <w:rsid w:val="007A6BE2"/>
    <w:rsid w:val="007B2357"/>
    <w:rsid w:val="007B2AB0"/>
    <w:rsid w:val="007B5980"/>
    <w:rsid w:val="007B6309"/>
    <w:rsid w:val="007C0412"/>
    <w:rsid w:val="007C114A"/>
    <w:rsid w:val="007C12E0"/>
    <w:rsid w:val="007C31F9"/>
    <w:rsid w:val="007C40E8"/>
    <w:rsid w:val="007C4689"/>
    <w:rsid w:val="007C5834"/>
    <w:rsid w:val="007D07FA"/>
    <w:rsid w:val="007D1198"/>
    <w:rsid w:val="007D1727"/>
    <w:rsid w:val="007D6317"/>
    <w:rsid w:val="007D631B"/>
    <w:rsid w:val="007D6B08"/>
    <w:rsid w:val="007E0223"/>
    <w:rsid w:val="007E1118"/>
    <w:rsid w:val="007E1328"/>
    <w:rsid w:val="007E1B32"/>
    <w:rsid w:val="007E2AA3"/>
    <w:rsid w:val="007E3458"/>
    <w:rsid w:val="007E44C9"/>
    <w:rsid w:val="007E5DAD"/>
    <w:rsid w:val="007F2386"/>
    <w:rsid w:val="007F2485"/>
    <w:rsid w:val="007F25E9"/>
    <w:rsid w:val="007F2743"/>
    <w:rsid w:val="007F43DE"/>
    <w:rsid w:val="007F53DC"/>
    <w:rsid w:val="00800303"/>
    <w:rsid w:val="00800D14"/>
    <w:rsid w:val="00801759"/>
    <w:rsid w:val="00802E18"/>
    <w:rsid w:val="00804686"/>
    <w:rsid w:val="008050DA"/>
    <w:rsid w:val="00805ABD"/>
    <w:rsid w:val="00805CA0"/>
    <w:rsid w:val="00806483"/>
    <w:rsid w:val="008073FD"/>
    <w:rsid w:val="00807CC5"/>
    <w:rsid w:val="008105FA"/>
    <w:rsid w:val="008110A8"/>
    <w:rsid w:val="00811642"/>
    <w:rsid w:val="00812CA8"/>
    <w:rsid w:val="0081311F"/>
    <w:rsid w:val="0081435C"/>
    <w:rsid w:val="00816D0A"/>
    <w:rsid w:val="008171B5"/>
    <w:rsid w:val="00817BDA"/>
    <w:rsid w:val="008205A0"/>
    <w:rsid w:val="00821EB8"/>
    <w:rsid w:val="00822153"/>
    <w:rsid w:val="0082284A"/>
    <w:rsid w:val="008229B5"/>
    <w:rsid w:val="00823BD8"/>
    <w:rsid w:val="00823C28"/>
    <w:rsid w:val="00826BED"/>
    <w:rsid w:val="00827D3A"/>
    <w:rsid w:val="008302A7"/>
    <w:rsid w:val="0083102A"/>
    <w:rsid w:val="00831E0E"/>
    <w:rsid w:val="00831E3F"/>
    <w:rsid w:val="00834DBC"/>
    <w:rsid w:val="00835594"/>
    <w:rsid w:val="00836B71"/>
    <w:rsid w:val="00836EF7"/>
    <w:rsid w:val="00837764"/>
    <w:rsid w:val="008379F5"/>
    <w:rsid w:val="00840563"/>
    <w:rsid w:val="00840A94"/>
    <w:rsid w:val="00840D67"/>
    <w:rsid w:val="00844203"/>
    <w:rsid w:val="00844449"/>
    <w:rsid w:val="00845914"/>
    <w:rsid w:val="008462AE"/>
    <w:rsid w:val="008532C6"/>
    <w:rsid w:val="00853B34"/>
    <w:rsid w:val="00853F53"/>
    <w:rsid w:val="008542AA"/>
    <w:rsid w:val="008566BE"/>
    <w:rsid w:val="008574F7"/>
    <w:rsid w:val="00861F96"/>
    <w:rsid w:val="00862E92"/>
    <w:rsid w:val="008649A0"/>
    <w:rsid w:val="00864E8A"/>
    <w:rsid w:val="00865361"/>
    <w:rsid w:val="00865EA1"/>
    <w:rsid w:val="00866292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1821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6633"/>
    <w:rsid w:val="008A0C38"/>
    <w:rsid w:val="008A1BD2"/>
    <w:rsid w:val="008A2BFF"/>
    <w:rsid w:val="008A33D6"/>
    <w:rsid w:val="008A35D7"/>
    <w:rsid w:val="008A5585"/>
    <w:rsid w:val="008A5857"/>
    <w:rsid w:val="008A5922"/>
    <w:rsid w:val="008B01E6"/>
    <w:rsid w:val="008B0594"/>
    <w:rsid w:val="008B178B"/>
    <w:rsid w:val="008B1F07"/>
    <w:rsid w:val="008B5473"/>
    <w:rsid w:val="008B7638"/>
    <w:rsid w:val="008B7654"/>
    <w:rsid w:val="008C0F79"/>
    <w:rsid w:val="008C239D"/>
    <w:rsid w:val="008C25A9"/>
    <w:rsid w:val="008C310D"/>
    <w:rsid w:val="008C3E21"/>
    <w:rsid w:val="008C4A60"/>
    <w:rsid w:val="008C5378"/>
    <w:rsid w:val="008C542F"/>
    <w:rsid w:val="008D1137"/>
    <w:rsid w:val="008D26F3"/>
    <w:rsid w:val="008D2DBA"/>
    <w:rsid w:val="008D3BF3"/>
    <w:rsid w:val="008D621D"/>
    <w:rsid w:val="008D7A02"/>
    <w:rsid w:val="008D7FE7"/>
    <w:rsid w:val="008E09E8"/>
    <w:rsid w:val="008E11E7"/>
    <w:rsid w:val="008E18CA"/>
    <w:rsid w:val="008E3739"/>
    <w:rsid w:val="008F0E5C"/>
    <w:rsid w:val="008F4D1E"/>
    <w:rsid w:val="008F7C92"/>
    <w:rsid w:val="00901574"/>
    <w:rsid w:val="009059FB"/>
    <w:rsid w:val="009064D0"/>
    <w:rsid w:val="00910E41"/>
    <w:rsid w:val="00912219"/>
    <w:rsid w:val="009124E5"/>
    <w:rsid w:val="00914301"/>
    <w:rsid w:val="00915655"/>
    <w:rsid w:val="00915864"/>
    <w:rsid w:val="00920A29"/>
    <w:rsid w:val="00920BB0"/>
    <w:rsid w:val="0092232F"/>
    <w:rsid w:val="009229CD"/>
    <w:rsid w:val="00924039"/>
    <w:rsid w:val="0092503D"/>
    <w:rsid w:val="0092631A"/>
    <w:rsid w:val="0093029A"/>
    <w:rsid w:val="0093333E"/>
    <w:rsid w:val="0093645E"/>
    <w:rsid w:val="00936DF8"/>
    <w:rsid w:val="00936FD6"/>
    <w:rsid w:val="00937514"/>
    <w:rsid w:val="00937B55"/>
    <w:rsid w:val="0094039B"/>
    <w:rsid w:val="00944534"/>
    <w:rsid w:val="00945B5F"/>
    <w:rsid w:val="00952812"/>
    <w:rsid w:val="009528E5"/>
    <w:rsid w:val="00953A1A"/>
    <w:rsid w:val="00953D9C"/>
    <w:rsid w:val="00955711"/>
    <w:rsid w:val="00956303"/>
    <w:rsid w:val="00957E92"/>
    <w:rsid w:val="00961180"/>
    <w:rsid w:val="00961380"/>
    <w:rsid w:val="009649FC"/>
    <w:rsid w:val="00965FB5"/>
    <w:rsid w:val="00970732"/>
    <w:rsid w:val="00971376"/>
    <w:rsid w:val="00973045"/>
    <w:rsid w:val="00975E1A"/>
    <w:rsid w:val="00976775"/>
    <w:rsid w:val="00980AAC"/>
    <w:rsid w:val="00982112"/>
    <w:rsid w:val="00982724"/>
    <w:rsid w:val="009828C9"/>
    <w:rsid w:val="00984E97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4280"/>
    <w:rsid w:val="009A6F82"/>
    <w:rsid w:val="009B13E7"/>
    <w:rsid w:val="009B1BC8"/>
    <w:rsid w:val="009B1E24"/>
    <w:rsid w:val="009B2516"/>
    <w:rsid w:val="009B3CEA"/>
    <w:rsid w:val="009B4DAB"/>
    <w:rsid w:val="009B5AC4"/>
    <w:rsid w:val="009B729F"/>
    <w:rsid w:val="009C0A72"/>
    <w:rsid w:val="009C362E"/>
    <w:rsid w:val="009C3B60"/>
    <w:rsid w:val="009C5DDB"/>
    <w:rsid w:val="009D2F30"/>
    <w:rsid w:val="009D3784"/>
    <w:rsid w:val="009D3A53"/>
    <w:rsid w:val="009D6900"/>
    <w:rsid w:val="009D6F69"/>
    <w:rsid w:val="009E2DF4"/>
    <w:rsid w:val="009E6044"/>
    <w:rsid w:val="009F283F"/>
    <w:rsid w:val="009F2946"/>
    <w:rsid w:val="009F3E3E"/>
    <w:rsid w:val="009F4F7B"/>
    <w:rsid w:val="009F64A5"/>
    <w:rsid w:val="009F7618"/>
    <w:rsid w:val="00A007D7"/>
    <w:rsid w:val="00A01418"/>
    <w:rsid w:val="00A02962"/>
    <w:rsid w:val="00A057CF"/>
    <w:rsid w:val="00A06181"/>
    <w:rsid w:val="00A061A1"/>
    <w:rsid w:val="00A069F6"/>
    <w:rsid w:val="00A100E1"/>
    <w:rsid w:val="00A125E3"/>
    <w:rsid w:val="00A13977"/>
    <w:rsid w:val="00A143E6"/>
    <w:rsid w:val="00A15A0B"/>
    <w:rsid w:val="00A16CA5"/>
    <w:rsid w:val="00A16CEE"/>
    <w:rsid w:val="00A20FDA"/>
    <w:rsid w:val="00A22360"/>
    <w:rsid w:val="00A22740"/>
    <w:rsid w:val="00A23347"/>
    <w:rsid w:val="00A30E53"/>
    <w:rsid w:val="00A31BB5"/>
    <w:rsid w:val="00A3214B"/>
    <w:rsid w:val="00A37380"/>
    <w:rsid w:val="00A37BCA"/>
    <w:rsid w:val="00A41E71"/>
    <w:rsid w:val="00A42E48"/>
    <w:rsid w:val="00A42F38"/>
    <w:rsid w:val="00A46BB0"/>
    <w:rsid w:val="00A5091D"/>
    <w:rsid w:val="00A525BF"/>
    <w:rsid w:val="00A552C0"/>
    <w:rsid w:val="00A56668"/>
    <w:rsid w:val="00A64E78"/>
    <w:rsid w:val="00A6701D"/>
    <w:rsid w:val="00A6776E"/>
    <w:rsid w:val="00A7094D"/>
    <w:rsid w:val="00A710E9"/>
    <w:rsid w:val="00A73F18"/>
    <w:rsid w:val="00A75CD2"/>
    <w:rsid w:val="00A81A34"/>
    <w:rsid w:val="00A81BE0"/>
    <w:rsid w:val="00A821D2"/>
    <w:rsid w:val="00A82423"/>
    <w:rsid w:val="00A84566"/>
    <w:rsid w:val="00A84E12"/>
    <w:rsid w:val="00A8572B"/>
    <w:rsid w:val="00A8617C"/>
    <w:rsid w:val="00A8619A"/>
    <w:rsid w:val="00A86F1B"/>
    <w:rsid w:val="00A90911"/>
    <w:rsid w:val="00A912B1"/>
    <w:rsid w:val="00A918A9"/>
    <w:rsid w:val="00A92263"/>
    <w:rsid w:val="00A970F5"/>
    <w:rsid w:val="00A973E6"/>
    <w:rsid w:val="00AA3B19"/>
    <w:rsid w:val="00AA3C35"/>
    <w:rsid w:val="00AA4C09"/>
    <w:rsid w:val="00AA5BAB"/>
    <w:rsid w:val="00AA77E2"/>
    <w:rsid w:val="00AB100F"/>
    <w:rsid w:val="00AB49B6"/>
    <w:rsid w:val="00AC0BA8"/>
    <w:rsid w:val="00AC0F59"/>
    <w:rsid w:val="00AC36A9"/>
    <w:rsid w:val="00AC4F7A"/>
    <w:rsid w:val="00AD147C"/>
    <w:rsid w:val="00AD1936"/>
    <w:rsid w:val="00AD1C2F"/>
    <w:rsid w:val="00AD30C2"/>
    <w:rsid w:val="00AD4EF3"/>
    <w:rsid w:val="00AD5589"/>
    <w:rsid w:val="00AD7143"/>
    <w:rsid w:val="00AD74A7"/>
    <w:rsid w:val="00AD7D76"/>
    <w:rsid w:val="00AE1D99"/>
    <w:rsid w:val="00AE3B16"/>
    <w:rsid w:val="00AE438A"/>
    <w:rsid w:val="00AE4D4A"/>
    <w:rsid w:val="00AE556F"/>
    <w:rsid w:val="00AE74B2"/>
    <w:rsid w:val="00AF2F66"/>
    <w:rsid w:val="00AF4607"/>
    <w:rsid w:val="00AF553B"/>
    <w:rsid w:val="00AF56B7"/>
    <w:rsid w:val="00AF6076"/>
    <w:rsid w:val="00AF69C5"/>
    <w:rsid w:val="00AF6DF1"/>
    <w:rsid w:val="00B00EB9"/>
    <w:rsid w:val="00B035A7"/>
    <w:rsid w:val="00B06313"/>
    <w:rsid w:val="00B06784"/>
    <w:rsid w:val="00B06968"/>
    <w:rsid w:val="00B1532E"/>
    <w:rsid w:val="00B15C0E"/>
    <w:rsid w:val="00B17782"/>
    <w:rsid w:val="00B17935"/>
    <w:rsid w:val="00B205DE"/>
    <w:rsid w:val="00B21E09"/>
    <w:rsid w:val="00B21EAF"/>
    <w:rsid w:val="00B23264"/>
    <w:rsid w:val="00B240AF"/>
    <w:rsid w:val="00B2418F"/>
    <w:rsid w:val="00B2569E"/>
    <w:rsid w:val="00B25B4C"/>
    <w:rsid w:val="00B269CA"/>
    <w:rsid w:val="00B26D6D"/>
    <w:rsid w:val="00B30133"/>
    <w:rsid w:val="00B31540"/>
    <w:rsid w:val="00B33AAD"/>
    <w:rsid w:val="00B34596"/>
    <w:rsid w:val="00B36172"/>
    <w:rsid w:val="00B4234C"/>
    <w:rsid w:val="00B43BC0"/>
    <w:rsid w:val="00B43F43"/>
    <w:rsid w:val="00B47E19"/>
    <w:rsid w:val="00B506C9"/>
    <w:rsid w:val="00B5330C"/>
    <w:rsid w:val="00B53E6F"/>
    <w:rsid w:val="00B54BC1"/>
    <w:rsid w:val="00B56766"/>
    <w:rsid w:val="00B5696D"/>
    <w:rsid w:val="00B571AA"/>
    <w:rsid w:val="00B6263C"/>
    <w:rsid w:val="00B63BEF"/>
    <w:rsid w:val="00B6517F"/>
    <w:rsid w:val="00B70D82"/>
    <w:rsid w:val="00B716C8"/>
    <w:rsid w:val="00B72D53"/>
    <w:rsid w:val="00B72EE5"/>
    <w:rsid w:val="00B75DBE"/>
    <w:rsid w:val="00B75E2C"/>
    <w:rsid w:val="00B76256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B02"/>
    <w:rsid w:val="00B966E5"/>
    <w:rsid w:val="00BA0BD5"/>
    <w:rsid w:val="00BA3F7F"/>
    <w:rsid w:val="00BA4311"/>
    <w:rsid w:val="00BB2046"/>
    <w:rsid w:val="00BB5608"/>
    <w:rsid w:val="00BB600C"/>
    <w:rsid w:val="00BB6960"/>
    <w:rsid w:val="00BB71A7"/>
    <w:rsid w:val="00BC0FEA"/>
    <w:rsid w:val="00BC2D53"/>
    <w:rsid w:val="00BC2F66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E24FC"/>
    <w:rsid w:val="00BE6004"/>
    <w:rsid w:val="00BE61A0"/>
    <w:rsid w:val="00BE62EF"/>
    <w:rsid w:val="00BE699D"/>
    <w:rsid w:val="00BE7698"/>
    <w:rsid w:val="00BE7F92"/>
    <w:rsid w:val="00BF4C88"/>
    <w:rsid w:val="00BF521E"/>
    <w:rsid w:val="00BF6EB9"/>
    <w:rsid w:val="00C01F99"/>
    <w:rsid w:val="00C02361"/>
    <w:rsid w:val="00C03869"/>
    <w:rsid w:val="00C03A50"/>
    <w:rsid w:val="00C0699C"/>
    <w:rsid w:val="00C131B6"/>
    <w:rsid w:val="00C15A3F"/>
    <w:rsid w:val="00C16A56"/>
    <w:rsid w:val="00C20B3C"/>
    <w:rsid w:val="00C213CF"/>
    <w:rsid w:val="00C2341B"/>
    <w:rsid w:val="00C23D7A"/>
    <w:rsid w:val="00C24540"/>
    <w:rsid w:val="00C269D7"/>
    <w:rsid w:val="00C303CA"/>
    <w:rsid w:val="00C30B05"/>
    <w:rsid w:val="00C31AA0"/>
    <w:rsid w:val="00C35507"/>
    <w:rsid w:val="00C36757"/>
    <w:rsid w:val="00C37E0F"/>
    <w:rsid w:val="00C421CA"/>
    <w:rsid w:val="00C42BEF"/>
    <w:rsid w:val="00C42D1C"/>
    <w:rsid w:val="00C43122"/>
    <w:rsid w:val="00C45D16"/>
    <w:rsid w:val="00C53C84"/>
    <w:rsid w:val="00C55942"/>
    <w:rsid w:val="00C56D65"/>
    <w:rsid w:val="00C63B6D"/>
    <w:rsid w:val="00C6430D"/>
    <w:rsid w:val="00C6636C"/>
    <w:rsid w:val="00C67C51"/>
    <w:rsid w:val="00C70370"/>
    <w:rsid w:val="00C722D6"/>
    <w:rsid w:val="00C7437C"/>
    <w:rsid w:val="00C745DF"/>
    <w:rsid w:val="00C74E7F"/>
    <w:rsid w:val="00C7533F"/>
    <w:rsid w:val="00C7548A"/>
    <w:rsid w:val="00C7634B"/>
    <w:rsid w:val="00C80779"/>
    <w:rsid w:val="00C86074"/>
    <w:rsid w:val="00C86E99"/>
    <w:rsid w:val="00C912C6"/>
    <w:rsid w:val="00C93A79"/>
    <w:rsid w:val="00C94E4A"/>
    <w:rsid w:val="00C95ADC"/>
    <w:rsid w:val="00CA3318"/>
    <w:rsid w:val="00CA425A"/>
    <w:rsid w:val="00CA4D76"/>
    <w:rsid w:val="00CA667F"/>
    <w:rsid w:val="00CA7BC0"/>
    <w:rsid w:val="00CA7E65"/>
    <w:rsid w:val="00CB0897"/>
    <w:rsid w:val="00CB158F"/>
    <w:rsid w:val="00CC0C63"/>
    <w:rsid w:val="00CC1226"/>
    <w:rsid w:val="00CC2DCD"/>
    <w:rsid w:val="00CC33B2"/>
    <w:rsid w:val="00CC4EAF"/>
    <w:rsid w:val="00CC5138"/>
    <w:rsid w:val="00CC5D52"/>
    <w:rsid w:val="00CC6657"/>
    <w:rsid w:val="00CD2457"/>
    <w:rsid w:val="00CD3438"/>
    <w:rsid w:val="00CD39EE"/>
    <w:rsid w:val="00CD4BBA"/>
    <w:rsid w:val="00CD4ED9"/>
    <w:rsid w:val="00CD58AA"/>
    <w:rsid w:val="00CE1320"/>
    <w:rsid w:val="00CE39A4"/>
    <w:rsid w:val="00CE5176"/>
    <w:rsid w:val="00CE51BA"/>
    <w:rsid w:val="00CE5562"/>
    <w:rsid w:val="00CE78DA"/>
    <w:rsid w:val="00CF0819"/>
    <w:rsid w:val="00CF0E8E"/>
    <w:rsid w:val="00CF0F04"/>
    <w:rsid w:val="00CF1619"/>
    <w:rsid w:val="00CF281B"/>
    <w:rsid w:val="00CF555F"/>
    <w:rsid w:val="00CF5BC7"/>
    <w:rsid w:val="00CF6DC7"/>
    <w:rsid w:val="00D011D6"/>
    <w:rsid w:val="00D03C58"/>
    <w:rsid w:val="00D056DE"/>
    <w:rsid w:val="00D0637D"/>
    <w:rsid w:val="00D06DC1"/>
    <w:rsid w:val="00D104EB"/>
    <w:rsid w:val="00D11FBE"/>
    <w:rsid w:val="00D12D95"/>
    <w:rsid w:val="00D14B4A"/>
    <w:rsid w:val="00D15D85"/>
    <w:rsid w:val="00D20260"/>
    <w:rsid w:val="00D20325"/>
    <w:rsid w:val="00D2049F"/>
    <w:rsid w:val="00D205A6"/>
    <w:rsid w:val="00D208EF"/>
    <w:rsid w:val="00D20E35"/>
    <w:rsid w:val="00D214D8"/>
    <w:rsid w:val="00D225C5"/>
    <w:rsid w:val="00D23607"/>
    <w:rsid w:val="00D2367B"/>
    <w:rsid w:val="00D24FE1"/>
    <w:rsid w:val="00D267D7"/>
    <w:rsid w:val="00D26A94"/>
    <w:rsid w:val="00D308A0"/>
    <w:rsid w:val="00D3327A"/>
    <w:rsid w:val="00D34B9F"/>
    <w:rsid w:val="00D34C79"/>
    <w:rsid w:val="00D353D9"/>
    <w:rsid w:val="00D3555E"/>
    <w:rsid w:val="00D35964"/>
    <w:rsid w:val="00D40434"/>
    <w:rsid w:val="00D41C20"/>
    <w:rsid w:val="00D41F3C"/>
    <w:rsid w:val="00D44A1E"/>
    <w:rsid w:val="00D451AB"/>
    <w:rsid w:val="00D52C28"/>
    <w:rsid w:val="00D52DE0"/>
    <w:rsid w:val="00D557A1"/>
    <w:rsid w:val="00D55F5B"/>
    <w:rsid w:val="00D6068D"/>
    <w:rsid w:val="00D61988"/>
    <w:rsid w:val="00D61D03"/>
    <w:rsid w:val="00D63C75"/>
    <w:rsid w:val="00D63DFB"/>
    <w:rsid w:val="00D6448A"/>
    <w:rsid w:val="00D6690C"/>
    <w:rsid w:val="00D70A1F"/>
    <w:rsid w:val="00D71CDA"/>
    <w:rsid w:val="00D71ED5"/>
    <w:rsid w:val="00D76675"/>
    <w:rsid w:val="00D77C00"/>
    <w:rsid w:val="00D814EE"/>
    <w:rsid w:val="00D8194A"/>
    <w:rsid w:val="00D81AA1"/>
    <w:rsid w:val="00D835D6"/>
    <w:rsid w:val="00D8411C"/>
    <w:rsid w:val="00D8461B"/>
    <w:rsid w:val="00D85F20"/>
    <w:rsid w:val="00D86EDB"/>
    <w:rsid w:val="00D91120"/>
    <w:rsid w:val="00D917EC"/>
    <w:rsid w:val="00D9339F"/>
    <w:rsid w:val="00DA0E31"/>
    <w:rsid w:val="00DA2002"/>
    <w:rsid w:val="00DA3EFA"/>
    <w:rsid w:val="00DA4570"/>
    <w:rsid w:val="00DA4942"/>
    <w:rsid w:val="00DA59DB"/>
    <w:rsid w:val="00DA60F0"/>
    <w:rsid w:val="00DA6204"/>
    <w:rsid w:val="00DA6EEF"/>
    <w:rsid w:val="00DA7291"/>
    <w:rsid w:val="00DA7524"/>
    <w:rsid w:val="00DA7C21"/>
    <w:rsid w:val="00DB2424"/>
    <w:rsid w:val="00DB4DAB"/>
    <w:rsid w:val="00DB778E"/>
    <w:rsid w:val="00DC0291"/>
    <w:rsid w:val="00DC2458"/>
    <w:rsid w:val="00DC6497"/>
    <w:rsid w:val="00DC7B0C"/>
    <w:rsid w:val="00DC7E10"/>
    <w:rsid w:val="00DD0FA7"/>
    <w:rsid w:val="00DD127C"/>
    <w:rsid w:val="00DD1893"/>
    <w:rsid w:val="00DD1C3C"/>
    <w:rsid w:val="00DD417B"/>
    <w:rsid w:val="00DD4BA6"/>
    <w:rsid w:val="00DD52E0"/>
    <w:rsid w:val="00DD549E"/>
    <w:rsid w:val="00DD5EA1"/>
    <w:rsid w:val="00DD7968"/>
    <w:rsid w:val="00DE3534"/>
    <w:rsid w:val="00DE4DBA"/>
    <w:rsid w:val="00DE6A2B"/>
    <w:rsid w:val="00DE7B61"/>
    <w:rsid w:val="00DE7F92"/>
    <w:rsid w:val="00DF0603"/>
    <w:rsid w:val="00DF3626"/>
    <w:rsid w:val="00DF3B69"/>
    <w:rsid w:val="00DF4FD6"/>
    <w:rsid w:val="00DF5C21"/>
    <w:rsid w:val="00DF7288"/>
    <w:rsid w:val="00E02B62"/>
    <w:rsid w:val="00E0316B"/>
    <w:rsid w:val="00E03EF2"/>
    <w:rsid w:val="00E0486B"/>
    <w:rsid w:val="00E050DE"/>
    <w:rsid w:val="00E0706A"/>
    <w:rsid w:val="00E10E7B"/>
    <w:rsid w:val="00E12FA3"/>
    <w:rsid w:val="00E14AAC"/>
    <w:rsid w:val="00E14ABF"/>
    <w:rsid w:val="00E167D0"/>
    <w:rsid w:val="00E17F16"/>
    <w:rsid w:val="00E22A25"/>
    <w:rsid w:val="00E22E69"/>
    <w:rsid w:val="00E2343E"/>
    <w:rsid w:val="00E27530"/>
    <w:rsid w:val="00E27869"/>
    <w:rsid w:val="00E306B7"/>
    <w:rsid w:val="00E3399F"/>
    <w:rsid w:val="00E34763"/>
    <w:rsid w:val="00E35928"/>
    <w:rsid w:val="00E3611B"/>
    <w:rsid w:val="00E37867"/>
    <w:rsid w:val="00E41C1D"/>
    <w:rsid w:val="00E41FAE"/>
    <w:rsid w:val="00E42C2D"/>
    <w:rsid w:val="00E44886"/>
    <w:rsid w:val="00E44E30"/>
    <w:rsid w:val="00E474CF"/>
    <w:rsid w:val="00E5063B"/>
    <w:rsid w:val="00E509B8"/>
    <w:rsid w:val="00E521ED"/>
    <w:rsid w:val="00E53549"/>
    <w:rsid w:val="00E5437F"/>
    <w:rsid w:val="00E55A85"/>
    <w:rsid w:val="00E55EE9"/>
    <w:rsid w:val="00E56B04"/>
    <w:rsid w:val="00E601FA"/>
    <w:rsid w:val="00E60331"/>
    <w:rsid w:val="00E6059D"/>
    <w:rsid w:val="00E60CDB"/>
    <w:rsid w:val="00E6313A"/>
    <w:rsid w:val="00E63493"/>
    <w:rsid w:val="00E6608F"/>
    <w:rsid w:val="00E663EC"/>
    <w:rsid w:val="00E6646F"/>
    <w:rsid w:val="00E7033E"/>
    <w:rsid w:val="00E716D5"/>
    <w:rsid w:val="00E72861"/>
    <w:rsid w:val="00E7493D"/>
    <w:rsid w:val="00E80C8E"/>
    <w:rsid w:val="00E813E2"/>
    <w:rsid w:val="00E81CC6"/>
    <w:rsid w:val="00E83E1F"/>
    <w:rsid w:val="00E863F3"/>
    <w:rsid w:val="00E87D0C"/>
    <w:rsid w:val="00E90F8C"/>
    <w:rsid w:val="00E916A8"/>
    <w:rsid w:val="00E92669"/>
    <w:rsid w:val="00E9307B"/>
    <w:rsid w:val="00E93AEF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5F32"/>
    <w:rsid w:val="00EC6F83"/>
    <w:rsid w:val="00EC6FD5"/>
    <w:rsid w:val="00ED08C7"/>
    <w:rsid w:val="00ED1568"/>
    <w:rsid w:val="00ED21D8"/>
    <w:rsid w:val="00ED2828"/>
    <w:rsid w:val="00ED423B"/>
    <w:rsid w:val="00ED64C6"/>
    <w:rsid w:val="00ED6FC8"/>
    <w:rsid w:val="00EE3DC6"/>
    <w:rsid w:val="00EE40B3"/>
    <w:rsid w:val="00EE423E"/>
    <w:rsid w:val="00EE4342"/>
    <w:rsid w:val="00EE43CD"/>
    <w:rsid w:val="00EE44D7"/>
    <w:rsid w:val="00EE48B0"/>
    <w:rsid w:val="00EF074C"/>
    <w:rsid w:val="00EF277B"/>
    <w:rsid w:val="00EF2E59"/>
    <w:rsid w:val="00EF2E5E"/>
    <w:rsid w:val="00EF528F"/>
    <w:rsid w:val="00EF539E"/>
    <w:rsid w:val="00EF5E88"/>
    <w:rsid w:val="00F0036A"/>
    <w:rsid w:val="00F042F7"/>
    <w:rsid w:val="00F04565"/>
    <w:rsid w:val="00F05919"/>
    <w:rsid w:val="00F05F8A"/>
    <w:rsid w:val="00F07B71"/>
    <w:rsid w:val="00F10337"/>
    <w:rsid w:val="00F13789"/>
    <w:rsid w:val="00F13CDE"/>
    <w:rsid w:val="00F14684"/>
    <w:rsid w:val="00F14807"/>
    <w:rsid w:val="00F15C11"/>
    <w:rsid w:val="00F3099F"/>
    <w:rsid w:val="00F32A24"/>
    <w:rsid w:val="00F33527"/>
    <w:rsid w:val="00F34262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5ADC"/>
    <w:rsid w:val="00F55E8B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6687"/>
    <w:rsid w:val="00F902CA"/>
    <w:rsid w:val="00F90886"/>
    <w:rsid w:val="00F9103D"/>
    <w:rsid w:val="00F9413D"/>
    <w:rsid w:val="00F94F2E"/>
    <w:rsid w:val="00F950C7"/>
    <w:rsid w:val="00F955B2"/>
    <w:rsid w:val="00F97E3A"/>
    <w:rsid w:val="00FA1D4A"/>
    <w:rsid w:val="00FA47C2"/>
    <w:rsid w:val="00FA56A9"/>
    <w:rsid w:val="00FA7970"/>
    <w:rsid w:val="00FB038B"/>
    <w:rsid w:val="00FB2063"/>
    <w:rsid w:val="00FB26B3"/>
    <w:rsid w:val="00FB4CE6"/>
    <w:rsid w:val="00FB5D36"/>
    <w:rsid w:val="00FC111E"/>
    <w:rsid w:val="00FC27BA"/>
    <w:rsid w:val="00FC2D50"/>
    <w:rsid w:val="00FC2F6E"/>
    <w:rsid w:val="00FC6627"/>
    <w:rsid w:val="00FC743D"/>
    <w:rsid w:val="00FD3A64"/>
    <w:rsid w:val="00FD4344"/>
    <w:rsid w:val="00FD53F5"/>
    <w:rsid w:val="00FD7A76"/>
    <w:rsid w:val="00FE1803"/>
    <w:rsid w:val="00FE1884"/>
    <w:rsid w:val="00FE3C9A"/>
    <w:rsid w:val="00FF04C4"/>
    <w:rsid w:val="00FF073A"/>
    <w:rsid w:val="00FF0A0D"/>
    <w:rsid w:val="00FF0BE1"/>
    <w:rsid w:val="00FF215C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13E2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813E2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13E2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sid w:val="00E813E2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813E2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Название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Pr>
      <w:rFonts w:ascii="Tahoma" w:hAnsi="Tahoma" w:cs="Tahoma"/>
      <w:sz w:val="16"/>
      <w:szCs w:val="16"/>
    </w:rPr>
  </w:style>
  <w:style w:type="paragraph" w:customStyle="1" w:styleId="ConsNonformat">
    <w:name w:val="ConsNonformat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Название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0dbf1f872c94d5731e00c14416be59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b3ba674a53626fac878382b5a4458d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Описание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CAFB1-CD3F-4E7D-B3B5-9AE8A07F9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A4BBED-0303-4C27-B576-602D554DEC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98076F3-DE13-4582-9D50-A992AF8C82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331FCA-3B2E-402D-8F43-C3A624B251E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3B71E58-3C4A-4F66-83A2-4C1633121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2787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8</cp:revision>
  <cp:lastPrinted>2018-12-19T11:46:00Z</cp:lastPrinted>
  <dcterms:created xsi:type="dcterms:W3CDTF">2018-12-19T09:02:00Z</dcterms:created>
  <dcterms:modified xsi:type="dcterms:W3CDTF">2018-12-26T06:48:00Z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